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491" w:rsidRPr="00566491" w:rsidRDefault="00566491" w:rsidP="00566491">
      <w:pPr>
        <w:spacing w:after="0" w:line="24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nl-NL"/>
        </w:rPr>
      </w:pPr>
    </w:p>
    <w:p w:rsidR="00566491" w:rsidRPr="00566491" w:rsidRDefault="00566491" w:rsidP="00566491">
      <w:pPr>
        <w:spacing w:after="0" w:line="240" w:lineRule="auto"/>
        <w:textAlignment w:val="baseline"/>
        <w:rPr>
          <w:rFonts w:ascii="inherit" w:eastAsia="Times New Roman" w:hAnsi="inherit" w:cs="Courier New"/>
          <w:color w:val="000000"/>
          <w:sz w:val="18"/>
          <w:szCs w:val="18"/>
          <w:lang w:eastAsia="nl-NL"/>
        </w:rPr>
      </w:pPr>
    </w:p>
    <w:p w:rsidR="00566491" w:rsidRPr="00566491" w:rsidRDefault="00566491" w:rsidP="00566491">
      <w:pPr>
        <w:spacing w:after="0" w:line="240" w:lineRule="auto"/>
        <w:textAlignment w:val="baseline"/>
        <w:rPr>
          <w:rFonts w:ascii="inherit" w:eastAsia="Times New Roman" w:hAnsi="inherit" w:cs="Courier New"/>
          <w:color w:val="000000"/>
          <w:sz w:val="18"/>
          <w:szCs w:val="18"/>
          <w:lang w:eastAsia="nl-NL"/>
        </w:rPr>
      </w:pPr>
    </w:p>
    <w:p w:rsidR="00566491" w:rsidRPr="00566491" w:rsidRDefault="00566491" w:rsidP="00566491">
      <w:pPr>
        <w:spacing w:after="0" w:line="240" w:lineRule="auto"/>
        <w:textAlignment w:val="baseline"/>
        <w:rPr>
          <w:rFonts w:ascii="inherit" w:eastAsia="Times New Roman" w:hAnsi="inherit" w:cs="Courier New"/>
          <w:color w:val="000000"/>
          <w:sz w:val="18"/>
          <w:szCs w:val="18"/>
          <w:lang w:eastAsia="nl-NL"/>
        </w:rPr>
      </w:pPr>
    </w:p>
    <w:p w:rsidR="00566491" w:rsidRDefault="00566491" w:rsidP="00566491">
      <w:pPr>
        <w:spacing w:after="0" w:line="675" w:lineRule="atLeast"/>
        <w:textAlignment w:val="baseline"/>
        <w:outlineLvl w:val="1"/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</w:pPr>
      <w:proofErr w:type="spellStart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>Combining</w:t>
      </w:r>
      <w:proofErr w:type="spellEnd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>Ideology</w:t>
      </w:r>
      <w:proofErr w:type="spellEnd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 xml:space="preserve"> &amp; </w:t>
      </w:r>
      <w:proofErr w:type="spellStart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>Indeterminacy</w:t>
      </w:r>
      <w:proofErr w:type="spellEnd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 xml:space="preserve">: Dove </w:t>
      </w:r>
      <w:proofErr w:type="spellStart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>Bradshaw’s</w:t>
      </w:r>
      <w:proofErr w:type="spellEnd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 xml:space="preserve"> first Dutch </w:t>
      </w:r>
      <w:proofErr w:type="spellStart"/>
      <w:r w:rsidRPr="00566491"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  <w:t>exhibition</w:t>
      </w:r>
      <w:proofErr w:type="spellEnd"/>
    </w:p>
    <w:p w:rsidR="00566491" w:rsidRPr="00566491" w:rsidRDefault="00566491" w:rsidP="00566491">
      <w:pPr>
        <w:spacing w:after="0" w:line="675" w:lineRule="atLeast"/>
        <w:textAlignment w:val="baseline"/>
        <w:outlineLvl w:val="1"/>
        <w:rPr>
          <w:rFonts w:ascii="inherit" w:eastAsia="Times New Roman" w:hAnsi="inherit" w:cs="Helvetica"/>
          <w:b/>
          <w:bCs/>
          <w:color w:val="598F9B"/>
          <w:kern w:val="36"/>
          <w:sz w:val="60"/>
          <w:szCs w:val="60"/>
          <w:lang w:eastAsia="nl-NL"/>
        </w:rPr>
      </w:pPr>
      <w:bookmarkStart w:id="0" w:name="_GoBack"/>
      <w:bookmarkEnd w:id="0"/>
    </w:p>
    <w:p w:rsidR="00566491" w:rsidRPr="00566491" w:rsidRDefault="00566491" w:rsidP="00566491">
      <w:pPr>
        <w:spacing w:after="0" w:line="240" w:lineRule="auto"/>
        <w:textAlignment w:val="baseline"/>
        <w:rPr>
          <w:rFonts w:ascii="inherit" w:eastAsia="Times New Roman" w:hAnsi="inherit" w:cs="Courier New"/>
          <w:color w:val="598F9B"/>
          <w:sz w:val="18"/>
          <w:szCs w:val="18"/>
          <w:lang w:eastAsia="nl-NL"/>
        </w:rPr>
      </w:pPr>
      <w:r w:rsidRPr="00566491">
        <w:rPr>
          <w:rFonts w:ascii="Helvetica" w:eastAsia="Times New Roman" w:hAnsi="Helvetica" w:cs="Helvetica"/>
          <w:color w:val="598F9B"/>
          <w:spacing w:val="17"/>
          <w:sz w:val="23"/>
          <w:szCs w:val="23"/>
          <w:bdr w:val="none" w:sz="0" w:space="0" w:color="auto" w:frame="1"/>
          <w:lang w:eastAsia="nl-NL"/>
        </w:rPr>
        <w:t>30.12.2016 |</w:t>
      </w:r>
      <w:r w:rsidRPr="00566491">
        <w:rPr>
          <w:rFonts w:ascii="inherit" w:eastAsia="Times New Roman" w:hAnsi="inherit" w:cs="Courier New"/>
          <w:color w:val="598F9B"/>
          <w:sz w:val="18"/>
          <w:szCs w:val="18"/>
          <w:lang w:eastAsia="nl-NL"/>
        </w:rPr>
        <w:t xml:space="preserve"> </w:t>
      </w:r>
      <w:r w:rsidRPr="00566491">
        <w:rPr>
          <w:rFonts w:ascii="Helvetica" w:eastAsia="Times New Roman" w:hAnsi="Helvetica" w:cs="Helvetica"/>
          <w:caps/>
          <w:color w:val="598F9B"/>
          <w:spacing w:val="17"/>
          <w:sz w:val="20"/>
          <w:szCs w:val="20"/>
          <w:bdr w:val="none" w:sz="0" w:space="0" w:color="auto" w:frame="1"/>
          <w:lang w:eastAsia="nl-NL"/>
        </w:rPr>
        <w:t>REVIEW —</w:t>
      </w:r>
      <w:r w:rsidRPr="00566491">
        <w:rPr>
          <w:rFonts w:ascii="inherit" w:eastAsia="Times New Roman" w:hAnsi="inherit" w:cs="Courier New"/>
          <w:color w:val="598F9B"/>
          <w:sz w:val="18"/>
          <w:szCs w:val="18"/>
          <w:lang w:eastAsia="nl-NL"/>
        </w:rPr>
        <w:t xml:space="preserve"> </w:t>
      </w:r>
      <w:r w:rsidRPr="00566491">
        <w:rPr>
          <w:rFonts w:ascii="Helvetica" w:eastAsia="Times New Roman" w:hAnsi="Helvetica" w:cs="Helvetica"/>
          <w:color w:val="598F9B"/>
          <w:spacing w:val="17"/>
          <w:sz w:val="24"/>
          <w:szCs w:val="24"/>
          <w:bdr w:val="none" w:sz="0" w:space="0" w:color="auto" w:frame="1"/>
          <w:lang w:eastAsia="nl-NL"/>
        </w:rPr>
        <w:t xml:space="preserve">Helen van </w:t>
      </w:r>
      <w:proofErr w:type="spellStart"/>
      <w:r w:rsidRPr="00566491">
        <w:rPr>
          <w:rFonts w:ascii="Helvetica" w:eastAsia="Times New Roman" w:hAnsi="Helvetica" w:cs="Helvetica"/>
          <w:color w:val="598F9B"/>
          <w:spacing w:val="17"/>
          <w:sz w:val="24"/>
          <w:szCs w:val="24"/>
          <w:bdr w:val="none" w:sz="0" w:space="0" w:color="auto" w:frame="1"/>
          <w:lang w:eastAsia="nl-NL"/>
        </w:rPr>
        <w:t>Gorkum</w:t>
      </w:r>
      <w:proofErr w:type="spellEnd"/>
    </w:p>
    <w:p w:rsidR="00566491" w:rsidRPr="00566491" w:rsidRDefault="00566491" w:rsidP="00566491">
      <w:pPr>
        <w:spacing w:after="0" w:line="240" w:lineRule="auto"/>
        <w:textAlignment w:val="baseline"/>
        <w:rPr>
          <w:rFonts w:ascii="inherit" w:eastAsia="Times New Roman" w:hAnsi="inherit" w:cs="Courier New"/>
          <w:color w:val="000000"/>
          <w:sz w:val="18"/>
          <w:szCs w:val="18"/>
          <w:lang w:eastAsia="nl-NL"/>
        </w:rPr>
      </w:pPr>
      <w:r w:rsidRPr="00566491">
        <w:rPr>
          <w:rFonts w:ascii="inherit" w:eastAsia="Times New Roman" w:hAnsi="inherit" w:cs="Courier New"/>
          <w:noProof/>
          <w:color w:val="000000"/>
          <w:sz w:val="18"/>
          <w:szCs w:val="18"/>
          <w:lang w:eastAsia="nl-NL"/>
        </w:rPr>
        <w:drawing>
          <wp:inline distT="0" distB="0" distL="0" distR="0" wp14:anchorId="057E5C55" wp14:editId="2A7543B6">
            <wp:extent cx="2952750" cy="3933825"/>
            <wp:effectExtent l="0" t="0" r="0" b="9525"/>
            <wp:docPr id="23" name="Afbeelding 23" descr="http://www.metropolism.com/images/MM-2016_6_COVER%2072dpi.jpg?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tropolism.com/images/MM-2016_6_COVER%2072dpi.jpg?w=3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91" w:rsidRPr="00566491" w:rsidRDefault="00566491" w:rsidP="00566491">
      <w:pPr>
        <w:spacing w:line="30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598F9B"/>
          <w:sz w:val="21"/>
          <w:szCs w:val="21"/>
          <w:lang w:eastAsia="nl-NL"/>
        </w:rPr>
      </w:pPr>
      <w:r w:rsidRPr="00566491">
        <w:rPr>
          <w:rFonts w:ascii="Helvetica" w:eastAsia="Times New Roman" w:hAnsi="Helvetica" w:cs="Helvetica"/>
          <w:b/>
          <w:bCs/>
          <w:color w:val="598F9B"/>
          <w:sz w:val="21"/>
          <w:szCs w:val="21"/>
          <w:lang w:eastAsia="nl-NL"/>
        </w:rPr>
        <w:t>Issue no6</w:t>
      </w:r>
      <w:r w:rsidRPr="00566491">
        <w:rPr>
          <w:rFonts w:ascii="Helvetica" w:eastAsia="Times New Roman" w:hAnsi="Helvetica" w:cs="Helvetica"/>
          <w:b/>
          <w:bCs/>
          <w:color w:val="598F9B"/>
          <w:sz w:val="21"/>
          <w:szCs w:val="21"/>
          <w:lang w:eastAsia="nl-NL"/>
        </w:rPr>
        <w:br/>
        <w:t>december - januari 2016</w:t>
      </w:r>
      <w:r w:rsidRPr="00566491">
        <w:rPr>
          <w:rFonts w:ascii="Helvetica" w:eastAsia="Times New Roman" w:hAnsi="Helvetica" w:cs="Helvetica"/>
          <w:b/>
          <w:bCs/>
          <w:color w:val="598F9B"/>
          <w:sz w:val="21"/>
          <w:szCs w:val="21"/>
          <w:lang w:eastAsia="nl-NL"/>
        </w:rPr>
        <w:br/>
      </w:r>
      <w:proofErr w:type="spellStart"/>
      <w:r w:rsidRPr="00566491">
        <w:rPr>
          <w:rFonts w:ascii="Helvetica" w:eastAsia="Times New Roman" w:hAnsi="Helvetica" w:cs="Helvetica"/>
          <w:b/>
          <w:bCs/>
          <w:color w:val="598F9B"/>
          <w:sz w:val="21"/>
          <w:szCs w:val="21"/>
          <w:lang w:eastAsia="nl-NL"/>
        </w:rPr>
        <w:t>Timeless</w:t>
      </w:r>
      <w:proofErr w:type="spellEnd"/>
    </w:p>
    <w:p w:rsidR="00566491" w:rsidRP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international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platform Zone2Source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located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within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Amsterdam’s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Amstel park 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currently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hosting the Dove Bradshaw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exhibition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Spent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Both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retrospective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(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from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seventies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onward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)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showcasing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her most recent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also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her first display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almost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sculpture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only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.</w:t>
      </w:r>
    </w:p>
    <w:p w:rsidR="00566491" w:rsidRPr="00566491" w:rsidRDefault="00566491" w:rsidP="00566491">
      <w:pPr>
        <w:spacing w:before="315"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Concerned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atmospheric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conditions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nature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culture,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Bradshaw’s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first Dutch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exhibition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fits in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perfectly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ideology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lastRenderedPageBreak/>
        <w:t xml:space="preserve">of Zone2Source.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Realizing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workshops,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discussions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exhibitions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three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pavilions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Zone2Source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examines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relationships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between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nature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technology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how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these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themes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interact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21st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century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society.</w:t>
      </w:r>
    </w:p>
    <w:p w:rsidR="00566491" w:rsidRP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Bradshaw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pioneered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use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indeterminacy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art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focusing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especially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on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unpredictable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effects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atmospheric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conditions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time on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wide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range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materials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the 1970s.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Becoming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lifelong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friend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John Cage in 1977, his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had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already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had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profound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effect on her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earliest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especially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seminal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book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Silence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: 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Lectures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 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and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 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Writings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 (1966) in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which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included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famous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Lecture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 on 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Nothing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wrote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about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how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incorporated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chance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randomness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music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providing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variation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multiplicity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single score.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Famously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Cage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stated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that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sound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could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constitute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music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(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which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comparable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way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Duchamp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stated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that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object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could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constitute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art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his ready-mades)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that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opened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up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possibility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reflect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on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world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around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you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Both Cage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Duchamp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have had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deep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effect on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Bradshaw’s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.</w:t>
      </w:r>
    </w:p>
    <w:p w:rsidR="00566491" w:rsidRP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In 1971, Bradshaw,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help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technicians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at MIT,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invented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2√0</w:t>
      </w: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 ( The square root of zero),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glass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water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clock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(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also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known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as a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klepsydra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)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inspiring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design on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symbol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infinity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When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vertically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functions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as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clock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much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along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lines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hourglass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but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acetone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instead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horizontally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functions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as a level.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However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the readings are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erratic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continually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changing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functioning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within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own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space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time.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Incorporating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this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invention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her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artistic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oeuvre,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this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is in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considered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one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the first pieces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that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led Bradshaw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territory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indeterminacy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her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At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Glass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House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pavilion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not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only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on view in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original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form, but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also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incorporated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performance video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Spacetime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 set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Cage’s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Ryoani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a duet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percussion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other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given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instrument (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here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flute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)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which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Cage gave her his first recording.</w:t>
      </w:r>
    </w:p>
    <w:p w:rsidR="00566491" w:rsidRP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Choosing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wide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range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materials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Bradshaw 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almost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like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chemist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choosing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elements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from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periodic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chart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exposing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them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each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other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providing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different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dimensions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time.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Negative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 Irons II</w:t>
      </w: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example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consists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funnel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hanging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above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salt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sculpture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eroding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away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slowly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dropping water on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periodically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salt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sculpture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seems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almost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ephemeral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when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considering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Waterstone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 piece,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where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water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erodes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limestone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block at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even slower pace. Both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sculptures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invite viewers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attend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functioning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seeing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, over long-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drawn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-out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periods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time.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Hectic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current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day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society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seems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countered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lastRenderedPageBreak/>
        <w:t>meditative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sounds of Cage in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combination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installations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placed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still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glass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pavilion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.</w:t>
      </w:r>
    </w:p>
    <w:p w:rsidR="00566491" w:rsidRP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However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this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exhibition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no means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escape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from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current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world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Bradshaw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also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offers the viewer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political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statements.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Spent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 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 is a series of 3d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printed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blown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up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versions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police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Bradshaw made in 1979.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Referring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violent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nature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police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Bradshaw made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fired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slugs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adornments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meant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outside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the body,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countering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initial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destructive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forces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have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within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body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also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prohibiting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melting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down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re-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use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.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blown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up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30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times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their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size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as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shown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Spent</w:t>
      </w:r>
      <w:proofErr w:type="spellEnd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 xml:space="preserve"> 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Bullet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 (2016), have been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covered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different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materials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such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as gold,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car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paint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bronze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rubber, the last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similar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expanding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some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current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day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American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police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forces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use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increasing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incapacitation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maximum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harm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their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intended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targets. Bradshaw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chooses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re-enter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make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something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new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changing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function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slugs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.</w:t>
      </w:r>
    </w:p>
    <w:p w:rsidR="00566491" w:rsidRPr="00566491" w:rsidRDefault="00566491" w:rsidP="00566491">
      <w:pPr>
        <w:spacing w:after="0" w:line="330" w:lineRule="atLeast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r w:rsidRPr="00566491">
        <w:rPr>
          <w:rFonts w:ascii="inherit" w:eastAsia="Times New Roman" w:hAnsi="inherit" w:cs="Helvetica"/>
          <w:noProof/>
          <w:color w:val="000000"/>
          <w:sz w:val="24"/>
          <w:szCs w:val="24"/>
          <w:lang w:eastAsia="nl-NL"/>
        </w:rPr>
        <w:lastRenderedPageBreak/>
        <w:drawing>
          <wp:inline distT="0" distB="0" distL="0" distR="0" wp14:anchorId="5BA8E126" wp14:editId="1D2976C1">
            <wp:extent cx="13982700" cy="18640425"/>
            <wp:effectExtent l="0" t="0" r="0" b="9525"/>
            <wp:docPr id="24" name="Afbeelding 24" descr="http://www.metropolism.com/images/Home%20and%20Waterstone.png?w=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etropolism.com/images/Home%20and%20Waterstone.png?w=14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0" cy="186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91" w:rsidRPr="00566491" w:rsidRDefault="00566491" w:rsidP="00566491">
      <w:pPr>
        <w:spacing w:after="0" w:line="240" w:lineRule="atLeast"/>
        <w:ind w:right="2689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lastRenderedPageBreak/>
        <w:t xml:space="preserve">SLIDESHOW - CLICK ON IMAGE OR ARROW Home </w:t>
      </w:r>
      <w:proofErr w:type="spellStart"/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t>Waterstone</w:t>
      </w:r>
      <w:proofErr w:type="spellEnd"/>
    </w:p>
    <w:p w:rsid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title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exhibition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refers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several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sculptures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exhibition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at Zone2Source, of course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spent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bullets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but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also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salt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limestone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slowly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eroding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away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over time,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allowing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viewers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absorb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experience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at a slow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paced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level.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Spent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provides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Bradshaw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beautiful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overview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of her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sculptures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interconnecting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on different levels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reacting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to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atmospheric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unpredictable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effects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on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materials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whilst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simultaneously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making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uncomfortable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statements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about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former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current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society.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Bradshaw’s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work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thus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fits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excellently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in the program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that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Zone2Source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hosts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exploring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relationships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between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art,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technology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our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natural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environments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how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they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fit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within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our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culture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and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society.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Bradshaw’s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nl-NL"/>
        </w:rPr>
        <w:t>Spent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 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forms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an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outstanding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stage </w:t>
      </w:r>
    </w:p>
    <w:p w:rsid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for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exploring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these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themes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from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the </w:t>
      </w:r>
      <w:proofErr w:type="spellStart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>vantage</w:t>
      </w:r>
      <w:proofErr w:type="spellEnd"/>
      <w:r w:rsidRPr="00566491"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  <w:t xml:space="preserve"> point of her art.</w:t>
      </w:r>
    </w:p>
    <w:p w:rsidR="00566491" w:rsidRPr="00566491" w:rsidRDefault="00566491" w:rsidP="00566491">
      <w:pPr>
        <w:spacing w:after="0" w:line="330" w:lineRule="atLeast"/>
        <w:ind w:right="2416"/>
        <w:textAlignment w:val="baseline"/>
        <w:rPr>
          <w:rFonts w:ascii="inherit" w:eastAsia="Times New Roman" w:hAnsi="inherit" w:cs="Helvetica"/>
          <w:color w:val="000000"/>
          <w:sz w:val="24"/>
          <w:szCs w:val="24"/>
          <w:lang w:eastAsia="nl-NL"/>
        </w:rPr>
      </w:pPr>
    </w:p>
    <w:p w:rsidR="00566491" w:rsidRPr="00566491" w:rsidRDefault="00566491" w:rsidP="00566491">
      <w:pPr>
        <w:spacing w:after="0" w:line="240" w:lineRule="atLeast"/>
        <w:ind w:right="2401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t>Dove Bradshaw at Het Glazen Huis, Amstelpark, Amsterdam, t/m 8.1.2017</w:t>
      </w:r>
    </w:p>
    <w:p w:rsidR="00566491" w:rsidRPr="00566491" w:rsidRDefault="00566491" w:rsidP="00566491">
      <w:pPr>
        <w:spacing w:after="0" w:line="240" w:lineRule="atLeast"/>
        <w:ind w:right="2401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</w:pPr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t xml:space="preserve">Helen van </w:t>
      </w:r>
      <w:proofErr w:type="spellStart"/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t>Gorkum</w:t>
      </w:r>
      <w:proofErr w:type="spellEnd"/>
      <w:r w:rsidRPr="00566491">
        <w:rPr>
          <w:rFonts w:ascii="inherit" w:eastAsia="Times New Roman" w:hAnsi="inherit" w:cs="Helvetica"/>
          <w:color w:val="000000"/>
          <w:sz w:val="18"/>
          <w:szCs w:val="18"/>
          <w:lang w:eastAsia="nl-NL"/>
        </w:rPr>
        <w:br/>
        <w:t>student at the Vrije Universiteit Amsterdam</w:t>
      </w:r>
    </w:p>
    <w:p w:rsidR="00DF7989" w:rsidRDefault="00DF7989"/>
    <w:sectPr w:rsidR="00DF7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C3D"/>
    <w:rsid w:val="00566491"/>
    <w:rsid w:val="00DF7989"/>
    <w:rsid w:val="00E8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02CC9-12E3-40BA-951B-4CCAEBFF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6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64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0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88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3142">
              <w:marLeft w:val="1200"/>
              <w:marRight w:val="120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50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8089">
                      <w:marLeft w:val="-30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56322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646080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967770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41314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13001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431089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5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278988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70759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57388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372372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907914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484266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58922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6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398552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56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423786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81567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48206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7638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206049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939285">
                  <w:marLeft w:val="0"/>
                  <w:marRight w:val="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5471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7927">
                              <w:marLeft w:val="0"/>
                              <w:marRight w:val="6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9970332">
                  <w:marLeft w:val="0"/>
                  <w:marRight w:val="608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98398">
                      <w:marLeft w:val="0"/>
                      <w:marRight w:val="6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06642">
                              <w:marLeft w:val="0"/>
                              <w:marRight w:val="0"/>
                              <w:marTop w:val="195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15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9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9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02345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53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9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413118">
                                          <w:marLeft w:val="0"/>
                                          <w:marRight w:val="608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59098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7374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F53E2B0CB5543BCAA3888587EA92C" ma:contentTypeVersion="6" ma:contentTypeDescription="Create a new document." ma:contentTypeScope="" ma:versionID="10f83597a0f4f775b64e63609c4db7e6">
  <xsd:schema xmlns:xsd="http://www.w3.org/2001/XMLSchema" xmlns:xs="http://www.w3.org/2001/XMLSchema" xmlns:p="http://schemas.microsoft.com/office/2006/metadata/properties" xmlns:ns2="3163327d-a759-4bc8-b324-c15161ed959c" targetNamespace="http://schemas.microsoft.com/office/2006/metadata/properties" ma:root="true" ma:fieldsID="7c7c50f7fcb250da2032856ad550f358" ns2:_="">
    <xsd:import namespace="3163327d-a759-4bc8-b324-c15161ed95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3327d-a759-4bc8-b324-c15161ed9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254B1B-8B0A-45D9-B979-0620E7629B43}"/>
</file>

<file path=customXml/itemProps2.xml><?xml version="1.0" encoding="utf-8"?>
<ds:datastoreItem xmlns:ds="http://schemas.openxmlformats.org/officeDocument/2006/customXml" ds:itemID="{0088F24D-A039-4942-9F9D-8C3CAE46F565}"/>
</file>

<file path=customXml/itemProps3.xml><?xml version="1.0" encoding="utf-8"?>
<ds:datastoreItem xmlns:ds="http://schemas.openxmlformats.org/officeDocument/2006/customXml" ds:itemID="{420C8DB5-74BE-4832-AA4C-8D5C13EE52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2017-02-09T09:34:00Z</cp:lastPrinted>
  <dcterms:created xsi:type="dcterms:W3CDTF">2017-02-09T09:32:00Z</dcterms:created>
  <dcterms:modified xsi:type="dcterms:W3CDTF">2017-02-09T09:40:00Z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0x01010003BF53E2B0CB5543BCAA3888587EA92C</vt:lpwstr>
  </property>
</Properties>
</file>